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2A6E6" w14:textId="36772729" w:rsidR="00652D5C" w:rsidRPr="00494DE2" w:rsidRDefault="00652D5C" w:rsidP="00652D5C">
      <w:pPr>
        <w:spacing w:before="2040" w:after="0"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494DE2">
        <w:rPr>
          <w:rFonts w:ascii="Arial" w:hAnsi="Arial" w:cs="Arial"/>
          <w:bCs/>
          <w:sz w:val="28"/>
          <w:szCs w:val="28"/>
        </w:rPr>
        <w:t>Grupo de Trabalho instituído pelo Decreto n° 3.422, de 13 de setembro de 2023.</w:t>
      </w:r>
    </w:p>
    <w:p w14:paraId="6EAF5364" w14:textId="69E81821" w:rsidR="00EE7A5F" w:rsidRPr="00652D5C" w:rsidRDefault="00EE7A5F" w:rsidP="00652D5C">
      <w:pPr>
        <w:spacing w:before="2040"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52D5C">
        <w:rPr>
          <w:rFonts w:ascii="Arial" w:hAnsi="Arial" w:cs="Arial"/>
          <w:b/>
          <w:sz w:val="32"/>
          <w:szCs w:val="32"/>
          <w:u w:val="single"/>
        </w:rPr>
        <w:t xml:space="preserve">PLANO DE APLICAÇÃO PELA ALIENAÇÃO DE PARTICIPAÇÃO ACIONÁRIA DA </w:t>
      </w:r>
      <w:r w:rsidR="00A34F6A" w:rsidRPr="00652D5C">
        <w:rPr>
          <w:rFonts w:ascii="Arial" w:hAnsi="Arial" w:cs="Arial"/>
          <w:b/>
          <w:sz w:val="32"/>
          <w:szCs w:val="32"/>
          <w:u w:val="single"/>
        </w:rPr>
        <w:t>COPEL</w:t>
      </w:r>
    </w:p>
    <w:p w14:paraId="08ED5B2D" w14:textId="4754A325" w:rsidR="00C3696C" w:rsidRPr="00494DE2" w:rsidRDefault="00BA2D3C" w:rsidP="00652D5C">
      <w:pPr>
        <w:spacing w:before="2040" w:after="600" w:line="48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Nota Explicativa</w:t>
      </w:r>
      <w:r w:rsidR="00C20B40">
        <w:rPr>
          <w:rFonts w:ascii="Arial" w:hAnsi="Arial" w:cs="Arial"/>
          <w:bCs/>
          <w:sz w:val="24"/>
          <w:szCs w:val="24"/>
          <w:u w:val="single"/>
        </w:rPr>
        <w:t xml:space="preserve"> n° 002</w:t>
      </w:r>
      <w:r w:rsidR="00B15EF8" w:rsidRPr="00494DE2">
        <w:rPr>
          <w:rFonts w:ascii="Arial" w:hAnsi="Arial" w:cs="Arial"/>
          <w:bCs/>
          <w:sz w:val="24"/>
          <w:szCs w:val="24"/>
          <w:u w:val="single"/>
        </w:rPr>
        <w:t xml:space="preserve">, de </w:t>
      </w:r>
      <w:r w:rsidR="00C20B40">
        <w:rPr>
          <w:rFonts w:ascii="Arial" w:hAnsi="Arial" w:cs="Arial"/>
          <w:bCs/>
          <w:sz w:val="24"/>
          <w:szCs w:val="24"/>
          <w:u w:val="single"/>
        </w:rPr>
        <w:t>15</w:t>
      </w:r>
      <w:r>
        <w:rPr>
          <w:rFonts w:ascii="Arial" w:hAnsi="Arial" w:cs="Arial"/>
          <w:bCs/>
          <w:sz w:val="24"/>
          <w:szCs w:val="24"/>
          <w:u w:val="single"/>
        </w:rPr>
        <w:t xml:space="preserve"> de </w:t>
      </w:r>
      <w:r w:rsidR="00C20B40">
        <w:rPr>
          <w:rFonts w:ascii="Arial" w:hAnsi="Arial" w:cs="Arial"/>
          <w:bCs/>
          <w:sz w:val="24"/>
          <w:szCs w:val="24"/>
          <w:u w:val="single"/>
        </w:rPr>
        <w:t>janeiro de 2024</w:t>
      </w:r>
    </w:p>
    <w:p w14:paraId="5D76F916" w14:textId="77777777" w:rsidR="00F7314F" w:rsidRDefault="00F7314F" w:rsidP="00390934">
      <w:pPr>
        <w:spacing w:before="3960" w:after="0" w:line="240" w:lineRule="auto"/>
        <w:jc w:val="center"/>
        <w:rPr>
          <w:rFonts w:ascii="Arial" w:hAnsi="Arial" w:cs="Arial"/>
          <w:sz w:val="24"/>
          <w:szCs w:val="24"/>
        </w:rPr>
      </w:pPr>
      <w:r w:rsidRPr="00915589">
        <w:rPr>
          <w:rFonts w:ascii="Arial" w:hAnsi="Arial" w:cs="Arial"/>
          <w:sz w:val="24"/>
          <w:szCs w:val="24"/>
        </w:rPr>
        <w:t>Curitiba</w:t>
      </w:r>
    </w:p>
    <w:p w14:paraId="7429B99D" w14:textId="4EDAE276" w:rsidR="00F7314F" w:rsidRPr="00915589" w:rsidRDefault="00C20B40" w:rsidP="00F73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</w:p>
    <w:p w14:paraId="310CAE86" w14:textId="77777777" w:rsidR="00F7314F" w:rsidRDefault="00F7314F" w:rsidP="00F7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7314F" w:rsidSect="00652D5C">
          <w:headerReference w:type="default" r:id="rId8"/>
          <w:footerReference w:type="default" r:id="rId9"/>
          <w:pgSz w:w="11906" w:h="16838" w:code="9"/>
          <w:pgMar w:top="2268" w:right="1134" w:bottom="1134" w:left="1701" w:header="709" w:footer="709" w:gutter="0"/>
          <w:cols w:space="708"/>
          <w:docGrid w:linePitch="360"/>
        </w:sectPr>
      </w:pPr>
    </w:p>
    <w:p w14:paraId="3DFB9C0A" w14:textId="0B1BD9EA" w:rsidR="00D64749" w:rsidRPr="00AF4629" w:rsidRDefault="007B3F97" w:rsidP="00BA2D3C">
      <w:pPr>
        <w:pStyle w:val="Ttulo1"/>
        <w:tabs>
          <w:tab w:val="left" w:pos="851"/>
        </w:tabs>
        <w:spacing w:before="0" w:after="36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52263409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BALANÇO DA COMPENSAÇÃO DE FONTES PARA VIABILIZAÇÃO DO</w:t>
      </w:r>
      <w:r w:rsidR="00435684" w:rsidRPr="00BA2D3C">
        <w:rPr>
          <w:rFonts w:ascii="Arial" w:hAnsi="Arial" w:cs="Arial"/>
          <w:b/>
          <w:bCs/>
          <w:color w:val="auto"/>
          <w:sz w:val="24"/>
          <w:szCs w:val="24"/>
        </w:rPr>
        <w:t xml:space="preserve"> PLANO DE APLICAÇÃO DE RECURSOS DA</w:t>
      </w:r>
      <w:r w:rsidR="00C725A0" w:rsidRPr="00BA2D3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4F6A" w:rsidRPr="00AF4629">
        <w:rPr>
          <w:rFonts w:ascii="Arial" w:hAnsi="Arial" w:cs="Arial"/>
          <w:b/>
          <w:bCs/>
          <w:color w:val="auto"/>
          <w:sz w:val="24"/>
          <w:szCs w:val="24"/>
        </w:rPr>
        <w:t>COPEL</w:t>
      </w:r>
      <w:bookmarkEnd w:id="0"/>
      <w:r w:rsidR="00C20B40">
        <w:rPr>
          <w:rFonts w:ascii="Arial" w:hAnsi="Arial" w:cs="Arial"/>
          <w:b/>
          <w:bCs/>
          <w:color w:val="auto"/>
          <w:sz w:val="24"/>
          <w:szCs w:val="24"/>
        </w:rPr>
        <w:t xml:space="preserve"> – POSIÇÃO 31/12</w:t>
      </w:r>
      <w:r>
        <w:rPr>
          <w:rFonts w:ascii="Arial" w:hAnsi="Arial" w:cs="Arial"/>
          <w:b/>
          <w:bCs/>
          <w:color w:val="auto"/>
          <w:sz w:val="24"/>
          <w:szCs w:val="24"/>
        </w:rPr>
        <w:t>/2023</w:t>
      </w:r>
    </w:p>
    <w:p w14:paraId="35200EE0" w14:textId="77777777" w:rsidR="00AF4629" w:rsidRPr="00AF4629" w:rsidRDefault="00AF4629" w:rsidP="00AF4629">
      <w:pPr>
        <w:ind w:left="360"/>
        <w:jc w:val="both"/>
        <w:rPr>
          <w:rFonts w:ascii="Arial" w:hAnsi="Arial" w:cs="Arial"/>
          <w:sz w:val="24"/>
          <w:szCs w:val="24"/>
        </w:rPr>
      </w:pPr>
      <w:r w:rsidRPr="00AF4629">
        <w:rPr>
          <w:rFonts w:ascii="Arial" w:hAnsi="Arial" w:cs="Arial"/>
          <w:sz w:val="24"/>
          <w:szCs w:val="24"/>
        </w:rPr>
        <w:t>Tendo em vista:</w:t>
      </w:r>
    </w:p>
    <w:p w14:paraId="29E766D7" w14:textId="77777777" w:rsidR="00AF4629" w:rsidRPr="00AF4629" w:rsidRDefault="00AF4629" w:rsidP="00AF462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F4629">
        <w:rPr>
          <w:rFonts w:ascii="Arial" w:hAnsi="Arial" w:cs="Arial"/>
          <w:sz w:val="24"/>
          <w:szCs w:val="24"/>
        </w:rPr>
        <w:t>a</w:t>
      </w:r>
      <w:proofErr w:type="gramEnd"/>
      <w:r w:rsidRPr="00AF4629">
        <w:rPr>
          <w:rFonts w:ascii="Arial" w:hAnsi="Arial" w:cs="Arial"/>
          <w:sz w:val="24"/>
          <w:szCs w:val="24"/>
        </w:rPr>
        <w:t xml:space="preserve"> metodologia orçamentária a ser utilizada pelo Poder Executivo do Estado do Paraná para a efetivação do Plano de Aplicação Pela Alienação de Participação Acionária da COPEL descrita na Nota Técnica nº 001/2023 do Grupo de Trabalho instituído pelo Decreto n° 3.422, de 13 de setembro de 2023; e</w:t>
      </w:r>
    </w:p>
    <w:p w14:paraId="2D611A2D" w14:textId="77777777" w:rsidR="00AF4629" w:rsidRPr="00AF4629" w:rsidRDefault="00AF4629" w:rsidP="00AF462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F4629">
        <w:rPr>
          <w:rFonts w:ascii="Arial" w:hAnsi="Arial" w:cs="Arial"/>
          <w:sz w:val="24"/>
          <w:szCs w:val="24"/>
        </w:rPr>
        <w:t>as</w:t>
      </w:r>
      <w:proofErr w:type="gramEnd"/>
      <w:r w:rsidRPr="00AF4629">
        <w:rPr>
          <w:rFonts w:ascii="Arial" w:hAnsi="Arial" w:cs="Arial"/>
          <w:sz w:val="24"/>
          <w:szCs w:val="24"/>
        </w:rPr>
        <w:t xml:space="preserve"> orientações dispostas no Ofício nº 78/23 do Gabinete da Presidência do Tribunal de Contas do Estado do Paraná (TCE-PR),</w:t>
      </w:r>
    </w:p>
    <w:p w14:paraId="0136028C" w14:textId="6C044725" w:rsidR="00AF4629" w:rsidRPr="00AF4629" w:rsidRDefault="00AF4629" w:rsidP="00AF4629">
      <w:pPr>
        <w:jc w:val="both"/>
        <w:rPr>
          <w:rFonts w:ascii="Arial" w:hAnsi="Arial" w:cs="Arial"/>
          <w:sz w:val="24"/>
          <w:szCs w:val="24"/>
        </w:rPr>
      </w:pPr>
      <w:r w:rsidRPr="00AF4629">
        <w:rPr>
          <w:rFonts w:ascii="Arial" w:hAnsi="Arial" w:cs="Arial"/>
          <w:sz w:val="24"/>
          <w:szCs w:val="24"/>
        </w:rPr>
        <w:t>tem-se o seguinte balanço, por setor, entre (a) os recursos descritos no Painel de Referência q</w:t>
      </w:r>
      <w:r w:rsidR="007B3F97">
        <w:rPr>
          <w:rFonts w:ascii="Arial" w:hAnsi="Arial" w:cs="Arial"/>
          <w:sz w:val="24"/>
          <w:szCs w:val="24"/>
        </w:rPr>
        <w:t>ue se utilizam</w:t>
      </w:r>
      <w:r w:rsidRPr="00AF4629">
        <w:rPr>
          <w:rFonts w:ascii="Arial" w:hAnsi="Arial" w:cs="Arial"/>
          <w:sz w:val="24"/>
          <w:szCs w:val="24"/>
        </w:rPr>
        <w:t xml:space="preserve"> diretamente de Fonte 100</w:t>
      </w:r>
      <w:r w:rsidR="005300B7">
        <w:rPr>
          <w:rFonts w:ascii="Arial" w:hAnsi="Arial" w:cs="Arial"/>
          <w:sz w:val="24"/>
          <w:szCs w:val="24"/>
        </w:rPr>
        <w:t xml:space="preserve"> (valores previstos)</w:t>
      </w:r>
      <w:r w:rsidRPr="00AF4629">
        <w:rPr>
          <w:rFonts w:ascii="Arial" w:hAnsi="Arial" w:cs="Arial"/>
          <w:sz w:val="24"/>
          <w:szCs w:val="24"/>
        </w:rPr>
        <w:t xml:space="preserve"> e para os quais as normas aplicáveis e os preceitos do TCE-PR vedam a utilização de recursos da Fonte 755 - Recursos Oriundos de Privatização  da COPEL,  e (b) o montante utilizado da fonte 755 </w:t>
      </w:r>
      <w:r w:rsidR="007B3F97">
        <w:rPr>
          <w:rFonts w:ascii="Arial" w:hAnsi="Arial" w:cs="Arial"/>
          <w:sz w:val="24"/>
          <w:szCs w:val="24"/>
        </w:rPr>
        <w:t xml:space="preserve">(repasse financeiro) </w:t>
      </w:r>
      <w:r w:rsidRPr="00AF4629">
        <w:rPr>
          <w:rFonts w:ascii="Arial" w:hAnsi="Arial" w:cs="Arial"/>
          <w:sz w:val="24"/>
          <w:szCs w:val="24"/>
        </w:rPr>
        <w:t>de acordo com quais as normas aplicáveis e os pr</w:t>
      </w:r>
      <w:r w:rsidR="00401B89">
        <w:rPr>
          <w:rFonts w:ascii="Arial" w:hAnsi="Arial" w:cs="Arial"/>
          <w:sz w:val="24"/>
          <w:szCs w:val="24"/>
        </w:rPr>
        <w:t>eceitos do TCE-PR permitiram a liberação</w:t>
      </w:r>
      <w:r w:rsidR="00120B4D">
        <w:rPr>
          <w:rFonts w:ascii="Arial" w:hAnsi="Arial" w:cs="Arial"/>
          <w:sz w:val="24"/>
          <w:szCs w:val="24"/>
        </w:rPr>
        <w:t xml:space="preserve"> de Fonte 100 até 31</w:t>
      </w:r>
      <w:r w:rsidRPr="00AF4629">
        <w:rPr>
          <w:rFonts w:ascii="Arial" w:hAnsi="Arial" w:cs="Arial"/>
          <w:sz w:val="24"/>
          <w:szCs w:val="24"/>
        </w:rPr>
        <w:t xml:space="preserve"> de </w:t>
      </w:r>
      <w:r w:rsidR="00120B4D">
        <w:rPr>
          <w:rFonts w:ascii="Arial" w:hAnsi="Arial" w:cs="Arial"/>
          <w:sz w:val="24"/>
          <w:szCs w:val="24"/>
        </w:rPr>
        <w:t>dezembro</w:t>
      </w:r>
      <w:r w:rsidRPr="00AF4629">
        <w:rPr>
          <w:rFonts w:ascii="Arial" w:hAnsi="Arial" w:cs="Arial"/>
          <w:sz w:val="24"/>
          <w:szCs w:val="24"/>
        </w:rPr>
        <w:t xml:space="preserve"> de 2023:</w:t>
      </w:r>
    </w:p>
    <w:p w14:paraId="100C724E" w14:textId="703840E7" w:rsidR="00AF4629" w:rsidRPr="00AF4629" w:rsidRDefault="007F7959" w:rsidP="00AF4629">
      <w:pPr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AF4629" w:rsidRPr="00AF4629">
        <w:rPr>
          <w:rFonts w:ascii="Arial" w:hAnsi="Arial" w:cs="Arial"/>
          <w:sz w:val="20"/>
          <w:szCs w:val="20"/>
        </w:rPr>
        <w:t>valores</w:t>
      </w:r>
      <w:proofErr w:type="gramEnd"/>
      <w:r w:rsidR="00AF4629" w:rsidRPr="00AF4629">
        <w:rPr>
          <w:rFonts w:ascii="Arial" w:hAnsi="Arial" w:cs="Arial"/>
          <w:sz w:val="20"/>
          <w:szCs w:val="20"/>
        </w:rPr>
        <w:t xml:space="preserve"> em R$ correntes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1"/>
        <w:gridCol w:w="1966"/>
        <w:gridCol w:w="2368"/>
        <w:gridCol w:w="2450"/>
      </w:tblGrid>
      <w:tr w:rsidR="00AF4629" w:rsidRPr="00AF4629" w14:paraId="7EC86BE0" w14:textId="77777777" w:rsidTr="00A50001">
        <w:tc>
          <w:tcPr>
            <w:tcW w:w="1710" w:type="dxa"/>
          </w:tcPr>
          <w:p w14:paraId="4889CBB7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1966" w:type="dxa"/>
          </w:tcPr>
          <w:p w14:paraId="6959055B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 xml:space="preserve">Uso de Fonte 100 </w:t>
            </w:r>
          </w:p>
          <w:p w14:paraId="172F5C5D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2368" w:type="dxa"/>
          </w:tcPr>
          <w:p w14:paraId="0EF70945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 xml:space="preserve">Uso de Fonte 755 </w:t>
            </w:r>
          </w:p>
          <w:p w14:paraId="362B595C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2450" w:type="dxa"/>
          </w:tcPr>
          <w:p w14:paraId="380FE83A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 xml:space="preserve">Valores </w:t>
            </w:r>
            <w:proofErr w:type="gramStart"/>
            <w:r w:rsidRPr="00AF4629">
              <w:rPr>
                <w:rFonts w:ascii="Arial" w:hAnsi="Arial" w:cs="Arial"/>
                <w:b/>
                <w:sz w:val="24"/>
                <w:szCs w:val="24"/>
              </w:rPr>
              <w:t>a Compensar</w:t>
            </w:r>
            <w:proofErr w:type="gramEnd"/>
          </w:p>
          <w:p w14:paraId="554CCFB0" w14:textId="77777777" w:rsidR="00AF4629" w:rsidRPr="00AF4629" w:rsidRDefault="00AF4629" w:rsidP="00A500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>= (a) – (b)</w:t>
            </w:r>
          </w:p>
        </w:tc>
      </w:tr>
      <w:tr w:rsidR="00AF4629" w:rsidRPr="00AF4629" w14:paraId="04DA4AC4" w14:textId="77777777" w:rsidTr="00A50001">
        <w:tc>
          <w:tcPr>
            <w:tcW w:w="1710" w:type="dxa"/>
          </w:tcPr>
          <w:p w14:paraId="69DF6184" w14:textId="77777777" w:rsidR="00AF4629" w:rsidRPr="00AF4629" w:rsidRDefault="00AF4629" w:rsidP="00A50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Cidades</w:t>
            </w:r>
          </w:p>
        </w:tc>
        <w:tc>
          <w:tcPr>
            <w:tcW w:w="1966" w:type="dxa"/>
          </w:tcPr>
          <w:p w14:paraId="39ACE995" w14:textId="4D92F92E" w:rsidR="00AF4629" w:rsidRPr="00AF4629" w:rsidRDefault="007B3F97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350.030.667,46</w:t>
            </w:r>
          </w:p>
        </w:tc>
        <w:tc>
          <w:tcPr>
            <w:tcW w:w="2368" w:type="dxa"/>
          </w:tcPr>
          <w:p w14:paraId="3989D0CC" w14:textId="7D0330B4" w:rsidR="00AF4629" w:rsidRPr="00AF4629" w:rsidRDefault="00C20B40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771BE983" w14:textId="4FBD8F02" w:rsidR="00AF4629" w:rsidRPr="00AF4629" w:rsidRDefault="00634374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4629" w:rsidRPr="00AF4629" w14:paraId="4D926CFB" w14:textId="77777777" w:rsidTr="00A50001">
        <w:tc>
          <w:tcPr>
            <w:tcW w:w="1710" w:type="dxa"/>
          </w:tcPr>
          <w:p w14:paraId="45730490" w14:textId="77777777" w:rsidR="00AF4629" w:rsidRPr="00AF4629" w:rsidRDefault="00AF4629" w:rsidP="00A50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966" w:type="dxa"/>
          </w:tcPr>
          <w:p w14:paraId="6882ED77" w14:textId="09917C24" w:rsidR="00AF4629" w:rsidRPr="00AF4629" w:rsidRDefault="00634374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20.156.391,14</w:t>
            </w:r>
          </w:p>
        </w:tc>
        <w:tc>
          <w:tcPr>
            <w:tcW w:w="2368" w:type="dxa"/>
          </w:tcPr>
          <w:p w14:paraId="01DCD051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0F305DFD" w14:textId="043DA3CE" w:rsidR="00AF4629" w:rsidRPr="00AF4629" w:rsidRDefault="00634374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AF4629" w:rsidRPr="00AF4629" w14:paraId="4168B8B5" w14:textId="77777777" w:rsidTr="00A50001">
        <w:tc>
          <w:tcPr>
            <w:tcW w:w="1710" w:type="dxa"/>
          </w:tcPr>
          <w:p w14:paraId="056BC143" w14:textId="77777777" w:rsidR="00AF4629" w:rsidRPr="00AF4629" w:rsidRDefault="00AF4629" w:rsidP="00A50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Habitação</w:t>
            </w:r>
          </w:p>
        </w:tc>
        <w:tc>
          <w:tcPr>
            <w:tcW w:w="1966" w:type="dxa"/>
          </w:tcPr>
          <w:p w14:paraId="11E1E648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8" w:type="dxa"/>
          </w:tcPr>
          <w:p w14:paraId="224C21D0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5DB9F13E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4629" w:rsidRPr="00AF4629" w14:paraId="2EE410EF" w14:textId="77777777" w:rsidTr="00A50001">
        <w:tc>
          <w:tcPr>
            <w:tcW w:w="1710" w:type="dxa"/>
          </w:tcPr>
          <w:p w14:paraId="6982C1C8" w14:textId="77777777" w:rsidR="00AF4629" w:rsidRPr="00AF4629" w:rsidRDefault="00AF4629" w:rsidP="00A50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Infraestrutura</w:t>
            </w:r>
          </w:p>
        </w:tc>
        <w:tc>
          <w:tcPr>
            <w:tcW w:w="1966" w:type="dxa"/>
          </w:tcPr>
          <w:p w14:paraId="5851012D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8" w:type="dxa"/>
          </w:tcPr>
          <w:p w14:paraId="36A70E4A" w14:textId="53045296" w:rsidR="00AF4629" w:rsidRPr="00AF4629" w:rsidRDefault="00A86DCC" w:rsidP="00A86D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2450" w:type="dxa"/>
          </w:tcPr>
          <w:p w14:paraId="41DBF8C9" w14:textId="3300FB3D" w:rsidR="00AF4629" w:rsidRPr="00AF4629" w:rsidRDefault="00D7438A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</w:tr>
      <w:tr w:rsidR="00AF4629" w:rsidRPr="00AF4629" w14:paraId="395C375D" w14:textId="77777777" w:rsidTr="00A50001">
        <w:tc>
          <w:tcPr>
            <w:tcW w:w="1710" w:type="dxa"/>
          </w:tcPr>
          <w:p w14:paraId="7E6A7976" w14:textId="77777777" w:rsidR="00AF4629" w:rsidRPr="00AF4629" w:rsidRDefault="00AF4629" w:rsidP="00A50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Sustentabilidade</w:t>
            </w:r>
          </w:p>
        </w:tc>
        <w:tc>
          <w:tcPr>
            <w:tcW w:w="1966" w:type="dxa"/>
          </w:tcPr>
          <w:p w14:paraId="55C29F7F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8" w:type="dxa"/>
          </w:tcPr>
          <w:p w14:paraId="266DC040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5B752D6B" w14:textId="77777777" w:rsidR="00AF4629" w:rsidRPr="00AF4629" w:rsidRDefault="00AF4629" w:rsidP="00A500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6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4629" w:rsidRPr="00AF4629" w14:paraId="1821BBED" w14:textId="77777777" w:rsidTr="00A50001">
        <w:tc>
          <w:tcPr>
            <w:tcW w:w="1710" w:type="dxa"/>
          </w:tcPr>
          <w:p w14:paraId="21C4CE4B" w14:textId="77777777" w:rsidR="00AF4629" w:rsidRPr="00AF4629" w:rsidRDefault="00AF4629" w:rsidP="00A500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462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66" w:type="dxa"/>
          </w:tcPr>
          <w:p w14:paraId="162ACF1E" w14:textId="637500D6" w:rsidR="00AF4629" w:rsidRPr="00AF4629" w:rsidRDefault="00634374" w:rsidP="00A5000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370.187.058,60</w:t>
            </w:r>
          </w:p>
        </w:tc>
        <w:tc>
          <w:tcPr>
            <w:tcW w:w="2368" w:type="dxa"/>
          </w:tcPr>
          <w:p w14:paraId="03586A66" w14:textId="4ED03695" w:rsidR="00AF4629" w:rsidRPr="00A86DCC" w:rsidRDefault="00A86DCC" w:rsidP="00A5000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86DCC">
              <w:rPr>
                <w:rFonts w:ascii="Arial" w:hAnsi="Arial" w:cs="Arial"/>
                <w:b/>
                <w:sz w:val="24"/>
                <w:szCs w:val="24"/>
              </w:rPr>
              <w:t>10.770.933,08</w:t>
            </w:r>
          </w:p>
        </w:tc>
        <w:tc>
          <w:tcPr>
            <w:tcW w:w="2450" w:type="dxa"/>
          </w:tcPr>
          <w:p w14:paraId="71F67CE1" w14:textId="3584E8BC" w:rsidR="00AF4629" w:rsidRPr="00AF4629" w:rsidRDefault="00634374" w:rsidP="00A5000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359.416.125,52</w:t>
            </w:r>
          </w:p>
        </w:tc>
      </w:tr>
    </w:tbl>
    <w:p w14:paraId="6133340F" w14:textId="1B1153DC" w:rsidR="00AF4629" w:rsidRPr="00AF4629" w:rsidRDefault="005300B7" w:rsidP="00AF46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o</w:t>
      </w:r>
      <w:r w:rsidR="00AF4629" w:rsidRPr="00AF4629">
        <w:rPr>
          <w:rFonts w:ascii="Arial" w:hAnsi="Arial" w:cs="Arial"/>
          <w:sz w:val="20"/>
          <w:szCs w:val="20"/>
        </w:rPr>
        <w:t xml:space="preserve">s valores </w:t>
      </w:r>
      <w:r w:rsidR="007F7959">
        <w:rPr>
          <w:rFonts w:ascii="Arial" w:hAnsi="Arial" w:cs="Arial"/>
          <w:sz w:val="20"/>
          <w:szCs w:val="20"/>
        </w:rPr>
        <w:t>poderão estar</w:t>
      </w:r>
      <w:r w:rsidR="00AF4629" w:rsidRPr="00AF4629">
        <w:rPr>
          <w:rFonts w:ascii="Arial" w:hAnsi="Arial" w:cs="Arial"/>
          <w:sz w:val="20"/>
          <w:szCs w:val="20"/>
        </w:rPr>
        <w:t xml:space="preserve"> demonstrados sob a ótica orçamentária, em números inteiros, ou seja, sem os centavos, de acordo com as normas adotadas pelo Estado do Paraná nos registros de suas peças orçamentárias.</w:t>
      </w:r>
    </w:p>
    <w:p w14:paraId="04610FCD" w14:textId="77777777" w:rsidR="00AF4629" w:rsidRDefault="00AF4629" w:rsidP="00AF4629">
      <w:pPr>
        <w:ind w:left="360"/>
        <w:jc w:val="both"/>
      </w:pPr>
    </w:p>
    <w:p w14:paraId="1AA7D19D" w14:textId="77777777" w:rsidR="00AF4629" w:rsidRPr="00347EB6" w:rsidRDefault="00AF4629" w:rsidP="00AF4629">
      <w:pPr>
        <w:ind w:left="360"/>
        <w:jc w:val="both"/>
      </w:pPr>
    </w:p>
    <w:p w14:paraId="4C7117DE" w14:textId="77777777" w:rsidR="00AF4629" w:rsidRPr="00AF4629" w:rsidRDefault="00AF4629" w:rsidP="00AF4629"/>
    <w:sectPr w:rsidR="00AF4629" w:rsidRPr="00AF4629" w:rsidSect="00390934">
      <w:footerReference w:type="default" r:id="rId10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F0C4" w14:textId="77777777" w:rsidR="002F36C2" w:rsidRDefault="002F36C2" w:rsidP="00C03884">
      <w:pPr>
        <w:spacing w:after="0" w:line="240" w:lineRule="auto"/>
      </w:pPr>
      <w:r>
        <w:separator/>
      </w:r>
    </w:p>
  </w:endnote>
  <w:endnote w:type="continuationSeparator" w:id="0">
    <w:p w14:paraId="17795C5B" w14:textId="77777777" w:rsidR="002F36C2" w:rsidRDefault="002F36C2" w:rsidP="00C0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6AA5" w14:textId="4379B72D" w:rsidR="00623DE1" w:rsidRDefault="00623DE1">
    <w:pPr>
      <w:pStyle w:val="Rodap"/>
      <w:jc w:val="right"/>
    </w:pPr>
  </w:p>
  <w:p w14:paraId="2364581D" w14:textId="2F7504CD" w:rsidR="00A82BF9" w:rsidRDefault="003909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CAAB575" wp14:editId="31FB69AD">
          <wp:simplePos x="0" y="0"/>
          <wp:positionH relativeFrom="column">
            <wp:posOffset>-1086485</wp:posOffset>
          </wp:positionH>
          <wp:positionV relativeFrom="paragraph">
            <wp:posOffset>136525</wp:posOffset>
          </wp:positionV>
          <wp:extent cx="7570800" cy="385200"/>
          <wp:effectExtent l="0" t="0" r="0" b="0"/>
          <wp:wrapNone/>
          <wp:docPr id="14816800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38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8490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FB36573" w14:textId="7FE0507F" w:rsidR="00390934" w:rsidRDefault="003909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74">
          <w:rPr>
            <w:noProof/>
          </w:rPr>
          <w:t>2</w:t>
        </w:r>
        <w:r>
          <w:fldChar w:fldCharType="end"/>
        </w:r>
      </w:p>
    </w:sdtContent>
  </w:sdt>
  <w:p w14:paraId="3FC4AFA8" w14:textId="79C5351C" w:rsidR="00623DE1" w:rsidRDefault="003909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5E9EA89" wp14:editId="7DB053D2">
          <wp:simplePos x="0" y="0"/>
          <wp:positionH relativeFrom="column">
            <wp:posOffset>-1089535</wp:posOffset>
          </wp:positionH>
          <wp:positionV relativeFrom="paragraph">
            <wp:posOffset>135255</wp:posOffset>
          </wp:positionV>
          <wp:extent cx="7571740" cy="381000"/>
          <wp:effectExtent l="0" t="0" r="0" b="0"/>
          <wp:wrapNone/>
          <wp:docPr id="61017793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6800" w14:textId="77777777" w:rsidR="002F36C2" w:rsidRDefault="002F36C2" w:rsidP="00C03884">
      <w:pPr>
        <w:spacing w:after="0" w:line="240" w:lineRule="auto"/>
      </w:pPr>
      <w:r>
        <w:separator/>
      </w:r>
    </w:p>
  </w:footnote>
  <w:footnote w:type="continuationSeparator" w:id="0">
    <w:p w14:paraId="6B96F7F6" w14:textId="77777777" w:rsidR="002F36C2" w:rsidRDefault="002F36C2" w:rsidP="00C0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AF7C" w14:textId="47F9C857" w:rsidR="00A82BF9" w:rsidRDefault="00F731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79A6E" wp14:editId="774FD347">
          <wp:simplePos x="0" y="0"/>
          <wp:positionH relativeFrom="column">
            <wp:posOffset>1355725</wp:posOffset>
          </wp:positionH>
          <wp:positionV relativeFrom="paragraph">
            <wp:posOffset>-317375</wp:posOffset>
          </wp:positionV>
          <wp:extent cx="3049200" cy="900000"/>
          <wp:effectExtent l="0" t="0" r="0" b="0"/>
          <wp:wrapNone/>
          <wp:docPr id="100532774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327747" name="Imagem 1005327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6C5"/>
    <w:multiLevelType w:val="hybridMultilevel"/>
    <w:tmpl w:val="EE70E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5C38"/>
    <w:multiLevelType w:val="hybridMultilevel"/>
    <w:tmpl w:val="A0486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910EA"/>
    <w:multiLevelType w:val="hybridMultilevel"/>
    <w:tmpl w:val="437200F2"/>
    <w:lvl w:ilvl="0" w:tplc="BBC8872A">
      <w:start w:val="1"/>
      <w:numFmt w:val="upperRoman"/>
      <w:lvlText w:val="%1 - 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81D"/>
    <w:multiLevelType w:val="hybridMultilevel"/>
    <w:tmpl w:val="87BCD7A0"/>
    <w:lvl w:ilvl="0" w:tplc="282C8A7E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8412E"/>
    <w:multiLevelType w:val="hybridMultilevel"/>
    <w:tmpl w:val="0A92DC38"/>
    <w:lvl w:ilvl="0" w:tplc="ACAA8F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ECA1942"/>
    <w:multiLevelType w:val="hybridMultilevel"/>
    <w:tmpl w:val="01BE1270"/>
    <w:lvl w:ilvl="0" w:tplc="906E4BD6">
      <w:start w:val="1"/>
      <w:numFmt w:val="lowerLetter"/>
      <w:lvlText w:val="%1)"/>
      <w:lvlJc w:val="left"/>
      <w:pPr>
        <w:ind w:left="1854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F1F3F18"/>
    <w:multiLevelType w:val="hybridMultilevel"/>
    <w:tmpl w:val="7F184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0FFD"/>
    <w:multiLevelType w:val="hybridMultilevel"/>
    <w:tmpl w:val="8A7EA7F6"/>
    <w:lvl w:ilvl="0" w:tplc="94CE2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D09D2"/>
    <w:multiLevelType w:val="hybridMultilevel"/>
    <w:tmpl w:val="E1C01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57246"/>
    <w:multiLevelType w:val="hybridMultilevel"/>
    <w:tmpl w:val="FBE2CDDE"/>
    <w:lvl w:ilvl="0" w:tplc="FD5C3E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52"/>
    <w:rsid w:val="00017ADB"/>
    <w:rsid w:val="00024323"/>
    <w:rsid w:val="000251FE"/>
    <w:rsid w:val="0004772E"/>
    <w:rsid w:val="00071BB1"/>
    <w:rsid w:val="00074DC3"/>
    <w:rsid w:val="00085434"/>
    <w:rsid w:val="000C35A0"/>
    <w:rsid w:val="000D2E4B"/>
    <w:rsid w:val="000F228F"/>
    <w:rsid w:val="00102D46"/>
    <w:rsid w:val="00120B4D"/>
    <w:rsid w:val="0012368F"/>
    <w:rsid w:val="0014511B"/>
    <w:rsid w:val="00150988"/>
    <w:rsid w:val="001801CA"/>
    <w:rsid w:val="001857C2"/>
    <w:rsid w:val="001D7455"/>
    <w:rsid w:val="00206F2E"/>
    <w:rsid w:val="0029650E"/>
    <w:rsid w:val="002C47B0"/>
    <w:rsid w:val="002D1462"/>
    <w:rsid w:val="002D7B81"/>
    <w:rsid w:val="002E7E3C"/>
    <w:rsid w:val="002F1D22"/>
    <w:rsid w:val="002F36C2"/>
    <w:rsid w:val="002F56CD"/>
    <w:rsid w:val="00311AC5"/>
    <w:rsid w:val="0032056E"/>
    <w:rsid w:val="0033528A"/>
    <w:rsid w:val="00351B3B"/>
    <w:rsid w:val="00355BD9"/>
    <w:rsid w:val="0037478F"/>
    <w:rsid w:val="00376A62"/>
    <w:rsid w:val="003820FA"/>
    <w:rsid w:val="00385887"/>
    <w:rsid w:val="00390934"/>
    <w:rsid w:val="0039327F"/>
    <w:rsid w:val="003A7B06"/>
    <w:rsid w:val="003B2BE8"/>
    <w:rsid w:val="003D4DCE"/>
    <w:rsid w:val="00400994"/>
    <w:rsid w:val="00401B89"/>
    <w:rsid w:val="004229AF"/>
    <w:rsid w:val="00435684"/>
    <w:rsid w:val="0047005E"/>
    <w:rsid w:val="00494DE2"/>
    <w:rsid w:val="00496F3E"/>
    <w:rsid w:val="004A0015"/>
    <w:rsid w:val="004F292A"/>
    <w:rsid w:val="005300B7"/>
    <w:rsid w:val="00584C6B"/>
    <w:rsid w:val="005A1452"/>
    <w:rsid w:val="005A65AB"/>
    <w:rsid w:val="005C6DB2"/>
    <w:rsid w:val="005C7F9A"/>
    <w:rsid w:val="005D02E7"/>
    <w:rsid w:val="005E5F04"/>
    <w:rsid w:val="006075D6"/>
    <w:rsid w:val="00617CD9"/>
    <w:rsid w:val="00620A11"/>
    <w:rsid w:val="00623DE1"/>
    <w:rsid w:val="00627BF5"/>
    <w:rsid w:val="00634374"/>
    <w:rsid w:val="00651453"/>
    <w:rsid w:val="00652D5C"/>
    <w:rsid w:val="0065698B"/>
    <w:rsid w:val="00656DE5"/>
    <w:rsid w:val="00667901"/>
    <w:rsid w:val="00670158"/>
    <w:rsid w:val="006D4F68"/>
    <w:rsid w:val="00702864"/>
    <w:rsid w:val="00714AA8"/>
    <w:rsid w:val="00720BAD"/>
    <w:rsid w:val="00745314"/>
    <w:rsid w:val="0075545B"/>
    <w:rsid w:val="007716DB"/>
    <w:rsid w:val="00774D14"/>
    <w:rsid w:val="007A2DB3"/>
    <w:rsid w:val="007B3538"/>
    <w:rsid w:val="007B3F97"/>
    <w:rsid w:val="007C6859"/>
    <w:rsid w:val="007D441E"/>
    <w:rsid w:val="007F7959"/>
    <w:rsid w:val="00805B73"/>
    <w:rsid w:val="00886175"/>
    <w:rsid w:val="008B53FD"/>
    <w:rsid w:val="008B57AA"/>
    <w:rsid w:val="00915589"/>
    <w:rsid w:val="00931172"/>
    <w:rsid w:val="0095069D"/>
    <w:rsid w:val="0097407A"/>
    <w:rsid w:val="009C328A"/>
    <w:rsid w:val="009D6DFD"/>
    <w:rsid w:val="009E6DC2"/>
    <w:rsid w:val="00A112EC"/>
    <w:rsid w:val="00A34F6A"/>
    <w:rsid w:val="00A62E04"/>
    <w:rsid w:val="00A82838"/>
    <w:rsid w:val="00A82BF9"/>
    <w:rsid w:val="00A86DCC"/>
    <w:rsid w:val="00AA652F"/>
    <w:rsid w:val="00AE61B1"/>
    <w:rsid w:val="00AE704B"/>
    <w:rsid w:val="00AE7858"/>
    <w:rsid w:val="00AF4629"/>
    <w:rsid w:val="00B15EF8"/>
    <w:rsid w:val="00B2200E"/>
    <w:rsid w:val="00B232F9"/>
    <w:rsid w:val="00B2642E"/>
    <w:rsid w:val="00B31180"/>
    <w:rsid w:val="00B65F05"/>
    <w:rsid w:val="00B75F78"/>
    <w:rsid w:val="00B951A1"/>
    <w:rsid w:val="00BA0152"/>
    <w:rsid w:val="00BA2D3C"/>
    <w:rsid w:val="00BB3748"/>
    <w:rsid w:val="00BE6C9E"/>
    <w:rsid w:val="00C03884"/>
    <w:rsid w:val="00C20B40"/>
    <w:rsid w:val="00C3696C"/>
    <w:rsid w:val="00C725A0"/>
    <w:rsid w:val="00CD33A5"/>
    <w:rsid w:val="00D016E3"/>
    <w:rsid w:val="00D04BA8"/>
    <w:rsid w:val="00D64749"/>
    <w:rsid w:val="00D7438A"/>
    <w:rsid w:val="00DB5143"/>
    <w:rsid w:val="00DD1D4E"/>
    <w:rsid w:val="00E03273"/>
    <w:rsid w:val="00E05E40"/>
    <w:rsid w:val="00E31742"/>
    <w:rsid w:val="00E3722C"/>
    <w:rsid w:val="00E54271"/>
    <w:rsid w:val="00ED2C6E"/>
    <w:rsid w:val="00EE7A5F"/>
    <w:rsid w:val="00F3767D"/>
    <w:rsid w:val="00F7314F"/>
    <w:rsid w:val="00FC57FD"/>
    <w:rsid w:val="00FD196F"/>
    <w:rsid w:val="00FE31CA"/>
    <w:rsid w:val="00FE37E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6AB0"/>
  <w15:docId w15:val="{E8321E5E-56AE-46F1-B855-5E84D08F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7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8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38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38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388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A652F"/>
    <w:pPr>
      <w:ind w:left="720"/>
      <w:contextualSpacing/>
    </w:pPr>
  </w:style>
  <w:style w:type="table" w:styleId="Tabelacomgrade">
    <w:name w:val="Table Grid"/>
    <w:basedOn w:val="Tabelanormal"/>
    <w:uiPriority w:val="39"/>
    <w:rsid w:val="005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015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236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36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36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6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68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5145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F9"/>
  </w:style>
  <w:style w:type="paragraph" w:styleId="Rodap">
    <w:name w:val="footer"/>
    <w:basedOn w:val="Normal"/>
    <w:link w:val="RodapChar"/>
    <w:uiPriority w:val="99"/>
    <w:unhideWhenUsed/>
    <w:rsid w:val="00A82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F9"/>
  </w:style>
  <w:style w:type="character" w:customStyle="1" w:styleId="UnresolvedMention">
    <w:name w:val="Unresolved Mention"/>
    <w:basedOn w:val="Fontepargpadro"/>
    <w:uiPriority w:val="99"/>
    <w:semiHidden/>
    <w:unhideWhenUsed/>
    <w:rsid w:val="00C725A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617C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617C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94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94DE2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94DE2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494DE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F9A4-0866-4D11-B14D-837A855B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Rafael Fernandes Lobato</dc:creator>
  <cp:lastModifiedBy>Breno Pascualote Lemos</cp:lastModifiedBy>
  <cp:revision>5</cp:revision>
  <cp:lastPrinted>2019-09-18T20:52:00Z</cp:lastPrinted>
  <dcterms:created xsi:type="dcterms:W3CDTF">2024-01-17T15:08:00Z</dcterms:created>
  <dcterms:modified xsi:type="dcterms:W3CDTF">2024-02-01T18:17:00Z</dcterms:modified>
</cp:coreProperties>
</file>